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BF" w:rsidRDefault="006D17BF" w:rsidP="006D17BF">
      <w:pPr>
        <w:tabs>
          <w:tab w:val="left" w:pos="2520"/>
          <w:tab w:val="left" w:pos="4050"/>
          <w:tab w:val="left" w:pos="6300"/>
          <w:tab w:val="left" w:pos="7560"/>
          <w:tab w:val="left" w:pos="8010"/>
        </w:tabs>
        <w:rPr>
          <w:color w:val="1F497D"/>
        </w:rPr>
      </w:pPr>
      <w:bookmarkStart w:id="0" w:name="_GoBack"/>
      <w:bookmarkEnd w:id="0"/>
      <w:r>
        <w:rPr>
          <w:color w:val="1F497D"/>
          <w:sz w:val="28"/>
          <w:szCs w:val="28"/>
        </w:rPr>
        <w:t>FYS 111</w:t>
      </w:r>
      <w:r>
        <w:rPr>
          <w:color w:val="1F497D"/>
        </w:rPr>
        <w:t xml:space="preserve">      </w:t>
      </w:r>
      <w:r>
        <w:rPr>
          <w:color w:val="1F497D"/>
        </w:rPr>
        <w:tab/>
        <w:t xml:space="preserve">    </w:t>
      </w:r>
      <w:r>
        <w:rPr>
          <w:color w:val="1F497D"/>
          <w:sz w:val="28"/>
        </w:rPr>
        <w:t>LIST OF CONTRIBUTORS</w:t>
      </w:r>
      <w:r>
        <w:rPr>
          <w:color w:val="1F497D"/>
          <w:sz w:val="28"/>
        </w:rPr>
        <w:tab/>
      </w:r>
      <w:r>
        <w:rPr>
          <w:color w:val="1F497D"/>
          <w:sz w:val="28"/>
        </w:rPr>
        <w:tab/>
      </w:r>
      <w:r>
        <w:rPr>
          <w:color w:val="1F497D"/>
          <w:sz w:val="28"/>
        </w:rPr>
        <w:tab/>
        <w:t>2013</w:t>
      </w:r>
      <w:r>
        <w:rPr>
          <w:color w:val="1F497D"/>
        </w:rPr>
        <w:tab/>
      </w:r>
      <w:r>
        <w:rPr>
          <w:color w:val="1F497D"/>
        </w:rP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  <w:rPr>
          <w:color w:val="FF0000"/>
        </w:rPr>
      </w:pPr>
      <w:r>
        <w:rPr>
          <w:color w:val="FF0000"/>
        </w:rPr>
        <w:t xml:space="preserve">PRESENTER       </w:t>
      </w:r>
      <w:r>
        <w:rPr>
          <w:color w:val="FF0000"/>
        </w:rPr>
        <w:tab/>
        <w:t>DATE</w:t>
      </w:r>
      <w:r>
        <w:rPr>
          <w:color w:val="FF0000"/>
        </w:rPr>
        <w:tab/>
        <w:t>AFFILIATION</w:t>
      </w:r>
      <w:r>
        <w:rPr>
          <w:color w:val="FF0000"/>
        </w:rPr>
        <w:tab/>
      </w:r>
      <w:r>
        <w:rPr>
          <w:color w:val="FF0000"/>
        </w:rPr>
        <w:tab/>
        <w:t>TOPIC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 xml:space="preserve">Roland </w:t>
      </w:r>
      <w:proofErr w:type="spellStart"/>
      <w:r>
        <w:t>Abiodun</w:t>
      </w:r>
      <w:proofErr w:type="spellEnd"/>
      <w:r>
        <w:tab/>
        <w:t>11/7</w:t>
      </w:r>
      <w:r>
        <w:tab/>
        <w:t>Amherst College</w:t>
      </w:r>
      <w:r>
        <w:tab/>
      </w:r>
      <w:proofErr w:type="gramStart"/>
      <w:r>
        <w:t>The</w:t>
      </w:r>
      <w:proofErr w:type="gramEnd"/>
      <w:r>
        <w:t xml:space="preserve"> Concept of the </w:t>
      </w:r>
      <w:proofErr w:type="spellStart"/>
      <w:r>
        <w:t>Ase</w:t>
      </w:r>
      <w:proofErr w:type="spellEnd"/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  <w:t xml:space="preserve">Black Studies and 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  <w:t xml:space="preserve">Fine Arts </w:t>
      </w:r>
      <w:proofErr w:type="spellStart"/>
      <w:r>
        <w:t>Depts</w:t>
      </w:r>
      <w:proofErr w:type="spellEnd"/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>Heidi Gilpin</w:t>
      </w:r>
      <w:r>
        <w:tab/>
        <w:t>10/17</w:t>
      </w:r>
      <w:r>
        <w:tab/>
        <w:t>Amherst College</w:t>
      </w:r>
      <w:r>
        <w:tab/>
        <w:t>Improvisation Technologies: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  <w:t>German Dept.</w:t>
      </w:r>
      <w:r>
        <w:tab/>
        <w:t>Movement and Architecture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</w:r>
      <w:r>
        <w:tab/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>Joel Martin</w:t>
      </w:r>
      <w:r>
        <w:tab/>
        <w:t>10/31</w:t>
      </w:r>
      <w:r>
        <w:tab/>
        <w:t xml:space="preserve">Founder </w:t>
      </w:r>
      <w:proofErr w:type="spellStart"/>
      <w:r>
        <w:t>Jazzical</w:t>
      </w:r>
      <w:proofErr w:type="spellEnd"/>
      <w:r>
        <w:t>®</w:t>
      </w:r>
      <w:r>
        <w:tab/>
      </w:r>
      <w:proofErr w:type="spellStart"/>
      <w:r>
        <w:t>Jazzical</w:t>
      </w:r>
      <w:proofErr w:type="spellEnd"/>
      <w:r>
        <w:t xml:space="preserve">: Thinking Outside the 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  <w:r>
        <w:tab/>
      </w:r>
      <w:r>
        <w:tab/>
        <w:t>Pianist, Composer</w:t>
      </w:r>
      <w:r>
        <w:tab/>
        <w:t>Box for Art and Life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</w:p>
    <w:p w:rsidR="006D17BF" w:rsidRDefault="006D17BF" w:rsidP="006D17BF">
      <w:pPr>
        <w:tabs>
          <w:tab w:val="center" w:pos="2160"/>
          <w:tab w:val="left" w:pos="2520"/>
          <w:tab w:val="center" w:pos="288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  <w:r>
        <w:t>Bill Matthews</w:t>
      </w:r>
      <w:r>
        <w:tab/>
      </w:r>
      <w:r>
        <w:tab/>
        <w:t>11/21</w:t>
      </w:r>
      <w:r>
        <w:tab/>
        <w:t>Univ. Mass.</w:t>
      </w:r>
      <w:r>
        <w:tab/>
        <w:t>Psychology of Creativity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  <w:r>
        <w:tab/>
      </w:r>
      <w:r>
        <w:tab/>
      </w:r>
      <w:proofErr w:type="gramStart"/>
      <w:r>
        <w:t>Emeritus Psychology Dept.</w:t>
      </w:r>
      <w:proofErr w:type="gramEnd"/>
      <w:r>
        <w:tab/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>.</w:t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>Paul Matteson</w:t>
      </w:r>
      <w:r>
        <w:tab/>
        <w:t>10/10</w:t>
      </w:r>
      <w:r>
        <w:tab/>
        <w:t>Amherst College</w:t>
      </w:r>
      <w:r>
        <w:tab/>
        <w:t>Improvisation in</w:t>
      </w:r>
      <w:r>
        <w:tab/>
      </w:r>
      <w:r>
        <w:tab/>
      </w:r>
      <w:r>
        <w:tab/>
      </w:r>
      <w:r>
        <w:tab/>
      </w:r>
      <w:r>
        <w:tab/>
        <w:t>Theater and Dance</w:t>
      </w:r>
      <w:r>
        <w:tab/>
        <w:t>Movement/Dance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</w:r>
      <w:r>
        <w:tab/>
      </w:r>
      <w:r>
        <w:tab/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  <w:proofErr w:type="spellStart"/>
      <w:r>
        <w:t>Onawumi</w:t>
      </w:r>
      <w:proofErr w:type="spellEnd"/>
      <w:r>
        <w:t xml:space="preserve"> Jean Moss</w:t>
      </w:r>
      <w:r>
        <w:tab/>
        <w:t>11/14</w:t>
      </w:r>
      <w:r>
        <w:tab/>
        <w:t>Amherst College</w:t>
      </w:r>
      <w:r>
        <w:tab/>
        <w:t>Improvisation and Storytelling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  <w:t>Former Dean of Students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</w:r>
      <w:r>
        <w:tab/>
      </w:r>
      <w:r>
        <w:tab/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  <w:r>
        <w:t xml:space="preserve">David </w:t>
      </w:r>
      <w:proofErr w:type="spellStart"/>
      <w:r>
        <w:t>Reck</w:t>
      </w:r>
      <w:proofErr w:type="spellEnd"/>
      <w:r>
        <w:tab/>
        <w:t>9/26</w:t>
      </w:r>
      <w:r>
        <w:tab/>
        <w:t>Amherst College</w:t>
      </w:r>
      <w:r>
        <w:tab/>
        <w:t>Music of South India</w:t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  <w:t xml:space="preserve">Emeritus Prof. of Music 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>Stephen Stearns</w:t>
      </w:r>
      <w:r>
        <w:tab/>
        <w:t>9/19</w:t>
      </w:r>
      <w:r>
        <w:tab/>
        <w:t>Director</w:t>
      </w:r>
      <w:r>
        <w:tab/>
        <w:t>Improvisation: Wherever You</w:t>
      </w:r>
      <w:r>
        <w:tab/>
      </w:r>
      <w:r>
        <w:tab/>
      </w:r>
      <w:r>
        <w:tab/>
        <w:t>NE Youth Theater</w:t>
      </w:r>
      <w:r>
        <w:tab/>
        <w:t>Are, BE THERE!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</w:r>
      <w:r>
        <w:tab/>
      </w:r>
      <w:r>
        <w:tab/>
        <w:t xml:space="preserve">AWARENESS is </w:t>
      </w:r>
      <w:proofErr w:type="gramStart"/>
      <w:r>
        <w:t>Everything</w:t>
      </w:r>
      <w:proofErr w:type="gramEnd"/>
      <w:r>
        <w:t>!</w:t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proofErr w:type="spellStart"/>
      <w:r>
        <w:t>Addi</w:t>
      </w:r>
      <w:proofErr w:type="spellEnd"/>
      <w:r>
        <w:t xml:space="preserve"> </w:t>
      </w:r>
      <w:proofErr w:type="spellStart"/>
      <w:r>
        <w:t>Somehk</w:t>
      </w:r>
      <w:proofErr w:type="spellEnd"/>
      <w:r>
        <w:tab/>
        <w:t>10/24</w:t>
      </w:r>
      <w:r>
        <w:tab/>
        <w:t xml:space="preserve">Star of TLC </w:t>
      </w:r>
      <w:r>
        <w:tab/>
        <w:t xml:space="preserve">Balloon Twisting and Life 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</w:pPr>
      <w:r>
        <w:tab/>
      </w:r>
      <w:r>
        <w:tab/>
      </w:r>
      <w:proofErr w:type="spellStart"/>
      <w:r>
        <w:t>Unpoppables</w:t>
      </w:r>
      <w:proofErr w:type="spellEnd"/>
      <w:r>
        <w:t xml:space="preserve"> </w:t>
      </w:r>
      <w:r>
        <w:tab/>
        <w:t>Improvisations</w:t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5760" w:hanging="5760"/>
      </w:pPr>
      <w:r>
        <w:tab/>
      </w:r>
      <w:r>
        <w:tab/>
      </w:r>
      <w:r>
        <w:tab/>
      </w:r>
      <w:r>
        <w:tab/>
      </w:r>
      <w:r>
        <w:tab/>
      </w:r>
    </w:p>
    <w:p w:rsidR="006D17BF" w:rsidRDefault="006D17BF" w:rsidP="006D17BF">
      <w:pPr>
        <w:tabs>
          <w:tab w:val="left" w:pos="2520"/>
          <w:tab w:val="left" w:pos="4050"/>
          <w:tab w:val="left" w:pos="4500"/>
          <w:tab w:val="left" w:pos="6300"/>
          <w:tab w:val="left" w:pos="7560"/>
          <w:tab w:val="left" w:pos="8010"/>
        </w:tabs>
        <w:ind w:left="4320"/>
      </w:pPr>
      <w:r>
        <w:tab/>
      </w:r>
      <w:r>
        <w:tab/>
      </w:r>
      <w:r>
        <w:tab/>
      </w:r>
      <w:r>
        <w:tab/>
      </w:r>
      <w:r>
        <w:tab/>
      </w:r>
    </w:p>
    <w:p w:rsidR="006D17BF" w:rsidRDefault="006D17BF" w:rsidP="006D17BF">
      <w:pPr>
        <w:widowControl w:val="0"/>
        <w:ind w:left="5760" w:hanging="5760"/>
      </w:pPr>
    </w:p>
    <w:p w:rsidR="006D17BF" w:rsidRDefault="006D17BF" w:rsidP="006D17BF">
      <w:pPr>
        <w:widowControl w:val="0"/>
        <w:ind w:left="4320"/>
      </w:pPr>
      <w:r>
        <w:tab/>
      </w:r>
      <w:r>
        <w:tab/>
      </w:r>
      <w:r>
        <w:tab/>
      </w:r>
      <w:r>
        <w:tab/>
      </w:r>
      <w:r>
        <w:tab/>
      </w:r>
    </w:p>
    <w:p w:rsidR="005F783A" w:rsidRDefault="005F783A" w:rsidP="006D17BF"/>
    <w:sectPr w:rsidR="005F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BF"/>
    <w:rsid w:val="005F783A"/>
    <w:rsid w:val="006D17BF"/>
    <w:rsid w:val="00F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College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dlpoccia</dc:creator>
  <cp:lastModifiedBy>dlpoccia</cp:lastModifiedBy>
  <cp:revision>2</cp:revision>
  <dcterms:created xsi:type="dcterms:W3CDTF">2013-08-01T17:01:00Z</dcterms:created>
  <dcterms:modified xsi:type="dcterms:W3CDTF">2013-08-01T17:01:00Z</dcterms:modified>
</cp:coreProperties>
</file>